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Аннотация дисциплины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2FB3" w:rsidRDefault="00BF5D8F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Финансовые рынки</w:t>
      </w:r>
    </w:p>
    <w:p w:rsidR="00B44D86" w:rsidRDefault="00B44D86" w:rsidP="00D3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6A7" w:rsidRDefault="00B44D86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</w:t>
      </w:r>
      <w:r w:rsidR="009C41AD">
        <w:t xml:space="preserve">омика» профиль </w:t>
      </w:r>
      <w:r w:rsidR="006B06A7" w:rsidRPr="006B06A7">
        <w:t>«</w:t>
      </w:r>
      <w:r w:rsidR="00D76FE8">
        <w:t>Финансы и кредит</w:t>
      </w:r>
      <w:r w:rsidR="006B06A7" w:rsidRPr="006B06A7">
        <w:t>»</w:t>
      </w:r>
    </w:p>
    <w:p w:rsidR="00D32FB3" w:rsidRPr="00B44D86" w:rsidRDefault="00D32FB3" w:rsidP="006B06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  <w:rPr>
          <w:b/>
        </w:rPr>
      </w:pPr>
      <w:r w:rsidRPr="00B44D86">
        <w:rPr>
          <w:b/>
          <w:bCs/>
          <w:iCs/>
        </w:rPr>
        <w:t>Цель дисциплины</w:t>
      </w:r>
      <w:r w:rsidRPr="00B44D86">
        <w:rPr>
          <w:b/>
        </w:rPr>
        <w:t>:</w:t>
      </w:r>
    </w:p>
    <w:p w:rsidR="00BF5D8F" w:rsidRDefault="00BF5D8F" w:rsidP="00B44D86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F5D8F">
        <w:rPr>
          <w:color w:val="auto"/>
          <w:sz w:val="28"/>
          <w:szCs w:val="28"/>
        </w:rPr>
        <w:t xml:space="preserve">формирование знаний о финансовом рынке и его сегментах, о финансовых инструментах (ценных бумагах и производных финансовых инструментах) и их практическом применении; о видах финансовых институтов, их роли и функциях на финансовых рынках. </w:t>
      </w:r>
    </w:p>
    <w:p w:rsidR="00D32FB3" w:rsidRPr="00B44D86" w:rsidRDefault="00D32FB3" w:rsidP="00B44D86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B44D86">
        <w:rPr>
          <w:b/>
          <w:bCs/>
          <w:iCs/>
          <w:sz w:val="28"/>
          <w:szCs w:val="28"/>
        </w:rPr>
        <w:t>Место дисциплины в структуре ООП</w:t>
      </w:r>
      <w:r w:rsidRPr="00B44D86">
        <w:rPr>
          <w:b/>
          <w:sz w:val="28"/>
          <w:szCs w:val="28"/>
        </w:rPr>
        <w:t xml:space="preserve">: </w:t>
      </w:r>
    </w:p>
    <w:p w:rsidR="006B06A7" w:rsidRPr="006B06A7" w:rsidRDefault="006B06A7" w:rsidP="006B06A7">
      <w:pPr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Дисциплина </w:t>
      </w:r>
      <w:proofErr w:type="spellStart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филиальского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предпрофильного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цикла основной образовательной программы по направлению подготовки 38.03.01 Экономика, профиль «</w:t>
      </w:r>
      <w:r w:rsidR="00D76FE8">
        <w:rPr>
          <w:rFonts w:ascii="Times New Roman" w:eastAsia="TimesNewRoman" w:hAnsi="Times New Roman" w:cs="Times New Roman"/>
          <w:color w:val="000000"/>
          <w:sz w:val="28"/>
          <w:szCs w:val="28"/>
        </w:rPr>
        <w:t>Финансы и кредит</w:t>
      </w:r>
      <w:bookmarkStart w:id="0" w:name="_GoBack"/>
      <w:bookmarkEnd w:id="0"/>
      <w:r w:rsidRPr="006B06A7">
        <w:rPr>
          <w:rFonts w:ascii="Times New Roman" w:eastAsia="TimesNewRoman" w:hAnsi="Times New Roman" w:cs="Times New Roman"/>
          <w:color w:val="000000"/>
          <w:sz w:val="28"/>
          <w:szCs w:val="28"/>
        </w:rPr>
        <w:t>»</w:t>
      </w:r>
    </w:p>
    <w:p w:rsidR="00BF5D8F" w:rsidRDefault="00D32FB3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D8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21519F" w:rsidRPr="00BF5D8F" w:rsidRDefault="00BF5D8F" w:rsidP="00BF5D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Роль и функции финансовых рынков в экономике. Соотношение рынка ценных бумаг и банков в перераспределении денежных ресурсов. Основные мировые тенденции развития финансовых рынков. Процентные ставки и факторы их определяющие. Доходность и риск на финансовом рынке. Виды финансовых посредников (институтов) и их место на финансовом рынке. Депозитные институты. Контрактные институты. Рынок ценных бумаг. Акции. Дивиденды. Фондовые индексы. Облигации. Государственные и муниципальные ценные бумаги. Вексель. Товарораспорядительные ценные бумаги. Ипотечные ценные бумаги. </w:t>
      </w:r>
      <w:proofErr w:type="spellStart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Евробумаги</w:t>
      </w:r>
      <w:proofErr w:type="spellEnd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Рынок производных финансовых инструментов. Государственное регулирование рынка производных финансовых инструментов в международной практике и в России. Понятие форвардного контракта. Понятие и сущность фьючерсов. Понятие и сущность опционов. Понятие и сущность свопов. Экзотические производные финансовые инструменты. Институты финансовых рынков. </w:t>
      </w:r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Банки. </w:t>
      </w:r>
      <w:proofErr w:type="spellStart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Брокерско</w:t>
      </w:r>
      <w:proofErr w:type="spellEnd"/>
      <w:r w:rsidRPr="00BF5D8F">
        <w:rPr>
          <w:rFonts w:ascii="Times New Roman" w:eastAsia="TimesNewRoman" w:hAnsi="Times New Roman" w:cs="Times New Roman"/>
          <w:color w:val="000000"/>
          <w:sz w:val="28"/>
          <w:szCs w:val="28"/>
        </w:rPr>
        <w:t>-дилерские компании. Эмитенты. Эмиссия ценных бумаг. Инвесторы на финансовых рынках и их виды. Институциональные инвесторы. Инфраструктура финансового рынка. Фондовые биржи. Депозитарии. Регистраторы. Государственное регулирование финансового рынка и саморегулирование. Профессиональная этика участников финансового рынка.</w:t>
      </w:r>
    </w:p>
    <w:sectPr w:rsidR="0021519F" w:rsidRPr="00BF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B3"/>
    <w:rsid w:val="0021519F"/>
    <w:rsid w:val="002A58AB"/>
    <w:rsid w:val="006B06A7"/>
    <w:rsid w:val="0083307F"/>
    <w:rsid w:val="009C41AD"/>
    <w:rsid w:val="00A2296F"/>
    <w:rsid w:val="00B44D86"/>
    <w:rsid w:val="00BF5D8F"/>
    <w:rsid w:val="00D32FB3"/>
    <w:rsid w:val="00D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8A83"/>
  <w15:docId w15:val="{3DCF7F8C-9370-4434-BDB7-8B5068F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44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D86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44D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796D5-6D97-4329-B030-AE4D7CCBF0F4}"/>
</file>

<file path=customXml/itemProps2.xml><?xml version="1.0" encoding="utf-8"?>
<ds:datastoreItem xmlns:ds="http://schemas.openxmlformats.org/officeDocument/2006/customXml" ds:itemID="{8706A9E3-D382-4D64-90A4-478B924E2C80}"/>
</file>

<file path=customXml/itemProps3.xml><?xml version="1.0" encoding="utf-8"?>
<ds:datastoreItem xmlns:ds="http://schemas.openxmlformats.org/officeDocument/2006/customXml" ds:itemID="{E55B1417-4EAA-47C9-BFBF-549CE2633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Байсара Эльвира Романовна</cp:lastModifiedBy>
  <cp:revision>3</cp:revision>
  <dcterms:created xsi:type="dcterms:W3CDTF">2021-05-12T13:24:00Z</dcterms:created>
  <dcterms:modified xsi:type="dcterms:W3CDTF">2021-05-13T14:13:00Z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